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1A43B" w14:textId="4027B2BD" w:rsidR="00E8026A" w:rsidRDefault="00925EE3" w:rsidP="00925EE3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E27BFD">
        <w:rPr>
          <w:sz w:val="24"/>
        </w:rPr>
        <w:t>3GPP TSG</w:t>
      </w:r>
      <w:r w:rsidR="006A4094" w:rsidRPr="00E27BFD">
        <w:rPr>
          <w:sz w:val="24"/>
        </w:rPr>
        <w:t xml:space="preserve"> SA</w:t>
      </w:r>
      <w:r w:rsidR="003A6685" w:rsidRPr="00E27BFD">
        <w:rPr>
          <w:sz w:val="24"/>
        </w:rPr>
        <w:t>#</w:t>
      </w:r>
      <w:r w:rsidR="00773011" w:rsidRPr="00E27BFD">
        <w:rPr>
          <w:sz w:val="24"/>
        </w:rPr>
        <w:t>10</w:t>
      </w:r>
      <w:r w:rsidR="00AF2DB8" w:rsidRPr="00E27BFD">
        <w:rPr>
          <w:sz w:val="24"/>
        </w:rPr>
        <w:t>3</w:t>
      </w:r>
      <w:r w:rsidRPr="00E27BFD">
        <w:rPr>
          <w:rFonts w:cs="Arial"/>
          <w:bCs/>
          <w:sz w:val="22"/>
          <w:lang w:val="en-US"/>
        </w:rPr>
        <w:tab/>
      </w:r>
      <w:r w:rsidR="008358BA" w:rsidRPr="00E27BFD">
        <w:rPr>
          <w:rFonts w:eastAsia="Batang"/>
          <w:noProof w:val="0"/>
          <w:sz w:val="24"/>
          <w:szCs w:val="24"/>
          <w:lang w:eastAsia="en-US"/>
        </w:rPr>
        <w:t>SP-2</w:t>
      </w:r>
      <w:r w:rsidR="00534D73" w:rsidRPr="00E27BFD">
        <w:rPr>
          <w:rFonts w:eastAsia="Batang"/>
          <w:noProof w:val="0"/>
          <w:sz w:val="24"/>
          <w:szCs w:val="24"/>
          <w:lang w:eastAsia="en-US"/>
        </w:rPr>
        <w:t>4</w:t>
      </w:r>
      <w:r w:rsidR="00E27BFD" w:rsidRPr="00E27BFD">
        <w:rPr>
          <w:rFonts w:eastAsia="Batang"/>
          <w:noProof w:val="0"/>
          <w:sz w:val="24"/>
          <w:szCs w:val="24"/>
          <w:lang w:eastAsia="en-US"/>
        </w:rPr>
        <w:t>0024</w:t>
      </w:r>
      <w:r w:rsidR="00E8026A">
        <w:rPr>
          <w:rFonts w:cs="Arial"/>
          <w:bCs/>
          <w:sz w:val="22"/>
          <w:lang w:val="en-US"/>
        </w:rPr>
        <w:t xml:space="preserve"> </w:t>
      </w:r>
    </w:p>
    <w:p w14:paraId="11463551" w14:textId="77777777" w:rsidR="00925EE3" w:rsidRPr="00773011" w:rsidRDefault="00AF2DB8" w:rsidP="00925EE3">
      <w:pPr>
        <w:pStyle w:val="Header"/>
        <w:tabs>
          <w:tab w:val="right" w:pos="9498"/>
        </w:tabs>
        <w:rPr>
          <w:sz w:val="24"/>
        </w:rPr>
      </w:pPr>
      <w:r w:rsidRPr="00AF2DB8">
        <w:rPr>
          <w:sz w:val="24"/>
        </w:rPr>
        <w:t>Maastricht</w:t>
      </w:r>
      <w:r w:rsidR="00E8026A">
        <w:rPr>
          <w:sz w:val="24"/>
        </w:rPr>
        <w:t>,</w:t>
      </w:r>
      <w:r w:rsidR="00773011">
        <w:rPr>
          <w:sz w:val="24"/>
        </w:rPr>
        <w:t xml:space="preserve"> </w:t>
      </w:r>
      <w:r>
        <w:rPr>
          <w:rFonts w:hint="eastAsia"/>
          <w:sz w:val="24"/>
        </w:rPr>
        <w:t>N</w:t>
      </w:r>
      <w:r>
        <w:rPr>
          <w:sz w:val="24"/>
        </w:rPr>
        <w:t>etherlands</w:t>
      </w:r>
      <w:r w:rsidR="00773011">
        <w:rPr>
          <w:sz w:val="24"/>
        </w:rPr>
        <w:t>,</w:t>
      </w:r>
      <w:r>
        <w:rPr>
          <w:sz w:val="24"/>
        </w:rPr>
        <w:t xml:space="preserve"> 19</w:t>
      </w:r>
      <w:r w:rsidR="00E8026A" w:rsidRPr="00773011">
        <w:rPr>
          <w:sz w:val="24"/>
        </w:rPr>
        <w:fldChar w:fldCharType="begin"/>
      </w:r>
      <w:r w:rsidR="00E8026A" w:rsidRPr="00784730">
        <w:rPr>
          <w:sz w:val="24"/>
        </w:rPr>
        <w:instrText xml:space="preserve"> DOCPROPERTY  Country  \* MERGEFORMAT </w:instrText>
      </w:r>
      <w:r w:rsidR="00E8026A" w:rsidRPr="00773011">
        <w:rPr>
          <w:sz w:val="24"/>
        </w:rPr>
        <w:fldChar w:fldCharType="end"/>
      </w:r>
      <w:r w:rsidR="00E8026A">
        <w:rPr>
          <w:sz w:val="24"/>
        </w:rPr>
        <w:t xml:space="preserve"> – </w:t>
      </w:r>
      <w:r>
        <w:rPr>
          <w:sz w:val="24"/>
        </w:rPr>
        <w:t>22</w:t>
      </w:r>
      <w:r w:rsidR="00E8026A">
        <w:rPr>
          <w:sz w:val="24"/>
        </w:rPr>
        <w:t xml:space="preserve"> </w:t>
      </w:r>
      <w:r>
        <w:rPr>
          <w:sz w:val="24"/>
        </w:rPr>
        <w:t>Mar</w:t>
      </w:r>
      <w:r w:rsidR="00773011">
        <w:rPr>
          <w:sz w:val="24"/>
        </w:rPr>
        <w:t>.</w:t>
      </w:r>
      <w:r w:rsidR="00E8026A">
        <w:rPr>
          <w:sz w:val="24"/>
        </w:rPr>
        <w:t xml:space="preserve">, </w:t>
      </w:r>
      <w:r>
        <w:rPr>
          <w:sz w:val="24"/>
        </w:rPr>
        <w:t>2024</w:t>
      </w:r>
      <w:r w:rsidR="00E8026A" w:rsidRPr="00773011">
        <w:rPr>
          <w:sz w:val="24"/>
        </w:rPr>
        <w:tab/>
      </w:r>
    </w:p>
    <w:p w14:paraId="4D781BA6" w14:textId="77777777" w:rsidR="000F7ECB" w:rsidRPr="00DC278D" w:rsidRDefault="000F7ECB" w:rsidP="00925EE3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3C98420" w14:textId="77777777" w:rsidR="000F7ECB" w:rsidRPr="00925EE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8358BA">
        <w:rPr>
          <w:rFonts w:ascii="Arial" w:hAnsi="Arial" w:cs="Arial"/>
          <w:b/>
        </w:rPr>
        <w:t>T</w:t>
      </w:r>
      <w:r w:rsidR="00773011">
        <w:rPr>
          <w:rFonts w:ascii="Arial" w:hAnsi="Arial" w:cs="Arial"/>
          <w:b/>
        </w:rPr>
        <w:t>S</w:t>
      </w:r>
      <w:r w:rsidR="008358BA">
        <w:rPr>
          <w:rFonts w:ascii="Arial" w:hAnsi="Arial" w:cs="Arial"/>
          <w:b/>
        </w:rPr>
        <w:t xml:space="preserve"> 26.</w:t>
      </w:r>
      <w:r w:rsidR="00AF2DB8">
        <w:rPr>
          <w:rFonts w:ascii="Arial" w:hAnsi="Arial" w:cs="Arial"/>
          <w:b/>
        </w:rPr>
        <w:t>264</w:t>
      </w:r>
      <w:r w:rsidR="00222D66" w:rsidRPr="00222D66">
        <w:rPr>
          <w:rFonts w:ascii="Arial" w:hAnsi="Arial" w:cs="Arial"/>
          <w:b/>
        </w:rPr>
        <w:t xml:space="preserve">, </w:t>
      </w:r>
      <w:r w:rsidR="00222D66" w:rsidRPr="00E448DE">
        <w:rPr>
          <w:rFonts w:ascii="Arial" w:hAnsi="Arial" w:cs="Arial"/>
          <w:b/>
        </w:rPr>
        <w:t xml:space="preserve">Version </w:t>
      </w:r>
      <w:r w:rsidR="00773011">
        <w:rPr>
          <w:rFonts w:ascii="Arial" w:hAnsi="Arial" w:cs="Arial"/>
          <w:b/>
        </w:rPr>
        <w:t>1</w:t>
      </w:r>
      <w:r w:rsidR="00811D3E" w:rsidRPr="00E448DE">
        <w:rPr>
          <w:rFonts w:ascii="Arial" w:hAnsi="Arial" w:cs="Arial"/>
          <w:b/>
        </w:rPr>
        <w:t>.</w:t>
      </w:r>
      <w:r w:rsidR="002946EE" w:rsidRPr="00E448DE">
        <w:rPr>
          <w:rFonts w:ascii="Arial" w:hAnsi="Arial" w:cs="Arial"/>
          <w:b/>
        </w:rPr>
        <w:t>0</w:t>
      </w:r>
      <w:r w:rsidR="00811D3E" w:rsidRPr="00E448DE">
        <w:rPr>
          <w:rFonts w:ascii="Arial" w:hAnsi="Arial" w:cs="Arial"/>
          <w:b/>
        </w:rPr>
        <w:t>.0</w:t>
      </w:r>
      <w:r w:rsidR="00222D66" w:rsidRPr="00925EE3">
        <w:rPr>
          <w:rFonts w:ascii="Arial" w:hAnsi="Arial" w:cs="Arial"/>
          <w:b/>
        </w:rPr>
        <w:br/>
      </w:r>
    </w:p>
    <w:p w14:paraId="34DE8AC7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25EE3">
        <w:rPr>
          <w:rFonts w:ascii="Arial" w:hAnsi="Arial" w:cs="Arial"/>
          <w:b/>
        </w:rPr>
        <w:t>3GPP TSG SA WG</w:t>
      </w:r>
      <w:r w:rsidR="00811D3E">
        <w:rPr>
          <w:rFonts w:ascii="Arial" w:hAnsi="Arial" w:cs="Arial"/>
          <w:b/>
        </w:rPr>
        <w:t>4</w:t>
      </w:r>
      <w:r w:rsidR="00201520" w:rsidRPr="00925EE3">
        <w:rPr>
          <w:rFonts w:ascii="Arial" w:hAnsi="Arial" w:cs="Arial"/>
          <w:b/>
        </w:rPr>
        <w:br/>
      </w:r>
    </w:p>
    <w:p w14:paraId="587ED540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73011">
        <w:rPr>
          <w:rFonts w:ascii="Arial" w:hAnsi="Arial" w:cs="Arial"/>
          <w:b/>
        </w:rPr>
        <w:t>Information</w:t>
      </w:r>
    </w:p>
    <w:p w14:paraId="14C7D3BE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112CB2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9099587" w14:textId="77777777" w:rsidR="0024288F" w:rsidRDefault="0024288F" w:rsidP="0024288F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technical specification specifies the enhancements of IMS </w:t>
      </w:r>
      <w:r w:rsidRPr="0024288F">
        <w:rPr>
          <w:sz w:val="24"/>
        </w:rPr>
        <w:t>communication with new functionalities that support AR media and experiences</w:t>
      </w:r>
      <w:r>
        <w:rPr>
          <w:sz w:val="24"/>
        </w:rPr>
        <w:t xml:space="preserve"> for conversational services</w:t>
      </w:r>
      <w:r w:rsidRPr="0024288F">
        <w:rPr>
          <w:sz w:val="24"/>
        </w:rPr>
        <w:t xml:space="preserve"> (e.g., AR conferencing). </w:t>
      </w:r>
      <w:r>
        <w:rPr>
          <w:sz w:val="24"/>
        </w:rPr>
        <w:t xml:space="preserve">It </w:t>
      </w:r>
      <w:r w:rsidRPr="0024288F">
        <w:rPr>
          <w:sz w:val="24"/>
        </w:rPr>
        <w:t>typically include a bidirectional conversational A/V connection in addition to other non-real-time AR media for collaboration or communication between two or more users.</w:t>
      </w:r>
      <w:r w:rsidR="00764E43">
        <w:rPr>
          <w:sz w:val="24"/>
        </w:rPr>
        <w:t xml:space="preserve"> To support the conversational AR services, this specification provides a set of media components, AR metadata, and media configuration for AR media processing in network. </w:t>
      </w:r>
    </w:p>
    <w:p w14:paraId="5FBA3282" w14:textId="77777777" w:rsidR="0024288F" w:rsidRPr="0024288F" w:rsidRDefault="0024288F" w:rsidP="0024288F">
      <w:pPr>
        <w:tabs>
          <w:tab w:val="left" w:pos="3119"/>
        </w:tabs>
        <w:rPr>
          <w:sz w:val="24"/>
        </w:rPr>
      </w:pPr>
    </w:p>
    <w:p w14:paraId="05309699" w14:textId="77777777" w:rsidR="0045428D" w:rsidRPr="00925EE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0E" w:rsidRPr="00925EE3">
        <w:rPr>
          <w:b/>
          <w:sz w:val="24"/>
        </w:rPr>
        <w:t>SA</w:t>
      </w:r>
      <w:r w:rsidR="0024288F">
        <w:rPr>
          <w:b/>
          <w:sz w:val="24"/>
        </w:rPr>
        <w:t>#102</w:t>
      </w:r>
      <w:r w:rsidR="00925EE3" w:rsidRPr="00925EE3">
        <w:rPr>
          <w:b/>
          <w:sz w:val="24"/>
        </w:rPr>
        <w:t>:</w:t>
      </w:r>
    </w:p>
    <w:p w14:paraId="340E183E" w14:textId="77777777" w:rsidR="00773011" w:rsidRDefault="00773011" w:rsidP="00773011">
      <w:pPr>
        <w:tabs>
          <w:tab w:val="left" w:pos="3119"/>
        </w:tabs>
        <w:rPr>
          <w:sz w:val="24"/>
        </w:rPr>
      </w:pPr>
      <w:r w:rsidRPr="00773011">
        <w:rPr>
          <w:sz w:val="24"/>
        </w:rPr>
        <w:t>This is the first presentation of TS 26.</w:t>
      </w:r>
      <w:r w:rsidR="009A03E8">
        <w:rPr>
          <w:sz w:val="24"/>
        </w:rPr>
        <w:t>264</w:t>
      </w:r>
      <w:r w:rsidRPr="00773011">
        <w:rPr>
          <w:sz w:val="24"/>
        </w:rPr>
        <w:t xml:space="preserve"> for information.</w:t>
      </w:r>
    </w:p>
    <w:p w14:paraId="1BC4BFE4" w14:textId="77777777" w:rsidR="00241BAA" w:rsidRDefault="00241BAA" w:rsidP="00773011">
      <w:pPr>
        <w:tabs>
          <w:tab w:val="left" w:pos="3119"/>
        </w:tabs>
        <w:rPr>
          <w:rFonts w:hint="eastAsia"/>
          <w:sz w:val="24"/>
        </w:rPr>
      </w:pPr>
    </w:p>
    <w:p w14:paraId="66025E9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3F40C72" w14:textId="77777777" w:rsidR="0024288F" w:rsidRDefault="000129F3" w:rsidP="000129F3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</w:t>
      </w:r>
      <w:r w:rsidR="0024288F">
        <w:rPr>
          <w:sz w:val="24"/>
        </w:rPr>
        <w:t>following features are planned to update in TS 26.264:</w:t>
      </w:r>
    </w:p>
    <w:p w14:paraId="448E245E" w14:textId="77777777" w:rsidR="0024288F" w:rsidRPr="0024288F" w:rsidRDefault="0024288F" w:rsidP="0024288F">
      <w:pPr>
        <w:numPr>
          <w:ilvl w:val="0"/>
          <w:numId w:val="12"/>
        </w:numPr>
        <w:rPr>
          <w:sz w:val="24"/>
        </w:rPr>
      </w:pPr>
      <w:r w:rsidRPr="0024288F">
        <w:rPr>
          <w:sz w:val="24"/>
        </w:rPr>
        <w:t>Definition of AR Media and</w:t>
      </w:r>
      <w:r>
        <w:rPr>
          <w:sz w:val="24"/>
        </w:rPr>
        <w:t xml:space="preserve"> signalling in alignment with </w:t>
      </w:r>
      <w:proofErr w:type="spellStart"/>
      <w:r>
        <w:rPr>
          <w:sz w:val="24"/>
        </w:rPr>
        <w:t>Me</w:t>
      </w:r>
      <w:r w:rsidRPr="0024288F">
        <w:rPr>
          <w:sz w:val="24"/>
        </w:rPr>
        <w:t>CAR</w:t>
      </w:r>
      <w:proofErr w:type="spellEnd"/>
      <w:r w:rsidRPr="0024288F">
        <w:rPr>
          <w:sz w:val="24"/>
        </w:rPr>
        <w:t xml:space="preserve"> and IVAS</w:t>
      </w:r>
    </w:p>
    <w:p w14:paraId="1C15F168" w14:textId="77777777" w:rsidR="0024288F" w:rsidRPr="0024288F" w:rsidRDefault="0024288F" w:rsidP="0024288F">
      <w:pPr>
        <w:numPr>
          <w:ilvl w:val="0"/>
          <w:numId w:val="12"/>
        </w:numPr>
        <w:rPr>
          <w:sz w:val="24"/>
        </w:rPr>
      </w:pPr>
      <w:r>
        <w:rPr>
          <w:sz w:val="24"/>
        </w:rPr>
        <w:t xml:space="preserve">Completion and alignment with </w:t>
      </w:r>
      <w:proofErr w:type="spellStart"/>
      <w:r>
        <w:rPr>
          <w:sz w:val="24"/>
        </w:rPr>
        <w:t>Me</w:t>
      </w:r>
      <w:r w:rsidRPr="0024288F">
        <w:rPr>
          <w:sz w:val="24"/>
        </w:rPr>
        <w:t>CAR</w:t>
      </w:r>
      <w:proofErr w:type="spellEnd"/>
      <w:r w:rsidRPr="0024288F">
        <w:rPr>
          <w:sz w:val="24"/>
        </w:rPr>
        <w:t xml:space="preserve"> of missing AR Metadata functionality</w:t>
      </w:r>
    </w:p>
    <w:p w14:paraId="10DAF2A8" w14:textId="77777777" w:rsidR="0024288F" w:rsidRPr="0024288F" w:rsidRDefault="0024288F" w:rsidP="0024288F">
      <w:pPr>
        <w:numPr>
          <w:ilvl w:val="0"/>
          <w:numId w:val="12"/>
        </w:numPr>
        <w:rPr>
          <w:sz w:val="24"/>
        </w:rPr>
      </w:pPr>
      <w:r w:rsidRPr="0024288F">
        <w:rPr>
          <w:sz w:val="24"/>
        </w:rPr>
        <w:t>Completion and alignment with 5G_RTP of missing AR Data Transport functionality</w:t>
      </w:r>
    </w:p>
    <w:p w14:paraId="3A9BE2A2" w14:textId="77777777" w:rsidR="0024288F" w:rsidRDefault="0024288F" w:rsidP="0024288F">
      <w:pPr>
        <w:numPr>
          <w:ilvl w:val="0"/>
          <w:numId w:val="12"/>
        </w:numPr>
        <w:rPr>
          <w:sz w:val="24"/>
        </w:rPr>
      </w:pPr>
      <w:r w:rsidRPr="0024288F">
        <w:rPr>
          <w:sz w:val="24"/>
        </w:rPr>
        <w:t>Consistency and alignment check on RL 18 features of other work items (</w:t>
      </w:r>
      <w:proofErr w:type="spellStart"/>
      <w:r w:rsidRPr="0024288F">
        <w:rPr>
          <w:sz w:val="24"/>
        </w:rPr>
        <w:t>MeCAR</w:t>
      </w:r>
      <w:proofErr w:type="spellEnd"/>
      <w:r w:rsidRPr="0024288F">
        <w:rPr>
          <w:sz w:val="24"/>
        </w:rPr>
        <w:t xml:space="preserve">, </w:t>
      </w:r>
      <w:proofErr w:type="spellStart"/>
      <w:r w:rsidRPr="0024288F">
        <w:rPr>
          <w:sz w:val="24"/>
        </w:rPr>
        <w:t>iRTCW</w:t>
      </w:r>
      <w:proofErr w:type="spellEnd"/>
      <w:r w:rsidRPr="0024288F">
        <w:rPr>
          <w:sz w:val="24"/>
        </w:rPr>
        <w:t>, and 5G_RTP)</w:t>
      </w:r>
    </w:p>
    <w:p w14:paraId="09524542" w14:textId="77777777" w:rsidR="00DE5CD3" w:rsidRDefault="00DE5CD3" w:rsidP="00DE5CD3">
      <w:pPr>
        <w:ind w:left="720"/>
        <w:rPr>
          <w:rFonts w:hint="eastAsia"/>
          <w:sz w:val="24"/>
        </w:rPr>
      </w:pPr>
    </w:p>
    <w:p w14:paraId="3437B7B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890A16E" w14:textId="77777777" w:rsidR="0045428D" w:rsidRPr="00AA529A" w:rsidRDefault="00AA529A">
      <w:pPr>
        <w:tabs>
          <w:tab w:val="left" w:pos="3119"/>
        </w:tabs>
        <w:rPr>
          <w:sz w:val="24"/>
        </w:rPr>
      </w:pPr>
      <w:r w:rsidRPr="00AA529A">
        <w:rPr>
          <w:sz w:val="24"/>
        </w:rPr>
        <w:t>None</w:t>
      </w:r>
      <w:r w:rsidR="00773011">
        <w:rPr>
          <w:sz w:val="24"/>
        </w:rPr>
        <w:t xml:space="preserve"> foreseen</w:t>
      </w:r>
      <w:r w:rsidRPr="00AA529A">
        <w:rPr>
          <w:sz w:val="24"/>
        </w:rPr>
        <w:t>.</w:t>
      </w:r>
    </w:p>
    <w:p w14:paraId="3F8DD5A6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F4A0F3B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73720A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8ED694F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6EDDB16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CA6A4" w14:textId="77777777" w:rsidR="0073034B" w:rsidRDefault="0073034B" w:rsidP="00773011">
      <w:pPr>
        <w:spacing w:after="0"/>
      </w:pPr>
      <w:r>
        <w:separator/>
      </w:r>
    </w:p>
  </w:endnote>
  <w:endnote w:type="continuationSeparator" w:id="0">
    <w:p w14:paraId="626E6936" w14:textId="77777777" w:rsidR="0073034B" w:rsidRDefault="0073034B" w:rsidP="007730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13504" w14:textId="77777777" w:rsidR="0073034B" w:rsidRDefault="0073034B" w:rsidP="00773011">
      <w:pPr>
        <w:spacing w:after="0"/>
      </w:pPr>
      <w:r>
        <w:separator/>
      </w:r>
    </w:p>
  </w:footnote>
  <w:footnote w:type="continuationSeparator" w:id="0">
    <w:p w14:paraId="6556B13A" w14:textId="77777777" w:rsidR="0073034B" w:rsidRDefault="0073034B" w:rsidP="007730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3820DAF"/>
    <w:multiLevelType w:val="hybridMultilevel"/>
    <w:tmpl w:val="3E046A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442A3"/>
    <w:multiLevelType w:val="hybridMultilevel"/>
    <w:tmpl w:val="3BA8FA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62431">
    <w:abstractNumId w:val="0"/>
  </w:num>
  <w:num w:numId="2" w16cid:durableId="715811183">
    <w:abstractNumId w:val="4"/>
  </w:num>
  <w:num w:numId="3" w16cid:durableId="230700598">
    <w:abstractNumId w:val="3"/>
  </w:num>
  <w:num w:numId="4" w16cid:durableId="1760448501">
    <w:abstractNumId w:val="5"/>
  </w:num>
  <w:num w:numId="5" w16cid:durableId="706759373">
    <w:abstractNumId w:val="6"/>
  </w:num>
  <w:num w:numId="6" w16cid:durableId="1304655658">
    <w:abstractNumId w:val="2"/>
  </w:num>
  <w:num w:numId="7" w16cid:durableId="1787889291">
    <w:abstractNumId w:val="1"/>
  </w:num>
  <w:num w:numId="8" w16cid:durableId="1101029288">
    <w:abstractNumId w:val="11"/>
  </w:num>
  <w:num w:numId="9" w16cid:durableId="1998924058">
    <w:abstractNumId w:val="10"/>
  </w:num>
  <w:num w:numId="10" w16cid:durableId="63063719">
    <w:abstractNumId w:val="9"/>
  </w:num>
  <w:num w:numId="11" w16cid:durableId="1217084803">
    <w:abstractNumId w:val="8"/>
  </w:num>
  <w:num w:numId="12" w16cid:durableId="1053195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129F3"/>
    <w:rsid w:val="00027D8D"/>
    <w:rsid w:val="00043AD6"/>
    <w:rsid w:val="00056836"/>
    <w:rsid w:val="000B7345"/>
    <w:rsid w:val="000F7ECB"/>
    <w:rsid w:val="0012580E"/>
    <w:rsid w:val="001F4A77"/>
    <w:rsid w:val="00201520"/>
    <w:rsid w:val="00222D66"/>
    <w:rsid w:val="00241BAA"/>
    <w:rsid w:val="0024288F"/>
    <w:rsid w:val="002526AA"/>
    <w:rsid w:val="002946EE"/>
    <w:rsid w:val="002952AD"/>
    <w:rsid w:val="002B09A1"/>
    <w:rsid w:val="002F1446"/>
    <w:rsid w:val="00360A22"/>
    <w:rsid w:val="003A6685"/>
    <w:rsid w:val="003C7962"/>
    <w:rsid w:val="003E671B"/>
    <w:rsid w:val="0045428D"/>
    <w:rsid w:val="004703A4"/>
    <w:rsid w:val="00471DA3"/>
    <w:rsid w:val="00482656"/>
    <w:rsid w:val="00514C67"/>
    <w:rsid w:val="00534D73"/>
    <w:rsid w:val="00537E81"/>
    <w:rsid w:val="005B3D0D"/>
    <w:rsid w:val="00653148"/>
    <w:rsid w:val="00660169"/>
    <w:rsid w:val="006A4094"/>
    <w:rsid w:val="006D7430"/>
    <w:rsid w:val="006E48FD"/>
    <w:rsid w:val="00711F74"/>
    <w:rsid w:val="007263CA"/>
    <w:rsid w:val="0073034B"/>
    <w:rsid w:val="00764E43"/>
    <w:rsid w:val="00773011"/>
    <w:rsid w:val="00811D3E"/>
    <w:rsid w:val="008358BA"/>
    <w:rsid w:val="00860C1E"/>
    <w:rsid w:val="00877B6A"/>
    <w:rsid w:val="00882244"/>
    <w:rsid w:val="0088721C"/>
    <w:rsid w:val="008F05EC"/>
    <w:rsid w:val="008F7419"/>
    <w:rsid w:val="00925EE3"/>
    <w:rsid w:val="0095302B"/>
    <w:rsid w:val="009A03E8"/>
    <w:rsid w:val="009B5667"/>
    <w:rsid w:val="009D2AFF"/>
    <w:rsid w:val="00A2565A"/>
    <w:rsid w:val="00A96995"/>
    <w:rsid w:val="00AA2414"/>
    <w:rsid w:val="00AA529A"/>
    <w:rsid w:val="00AF2DB8"/>
    <w:rsid w:val="00B04202"/>
    <w:rsid w:val="00B41E06"/>
    <w:rsid w:val="00B4643A"/>
    <w:rsid w:val="00B540A6"/>
    <w:rsid w:val="00BA5BC0"/>
    <w:rsid w:val="00BD10FA"/>
    <w:rsid w:val="00BD4240"/>
    <w:rsid w:val="00C230DF"/>
    <w:rsid w:val="00C75CA0"/>
    <w:rsid w:val="00CA434F"/>
    <w:rsid w:val="00CC358C"/>
    <w:rsid w:val="00D27DD0"/>
    <w:rsid w:val="00D75E6A"/>
    <w:rsid w:val="00DC278D"/>
    <w:rsid w:val="00DE5CD3"/>
    <w:rsid w:val="00E1081E"/>
    <w:rsid w:val="00E25499"/>
    <w:rsid w:val="00E27BFD"/>
    <w:rsid w:val="00E448DE"/>
    <w:rsid w:val="00E8026A"/>
    <w:rsid w:val="00F0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EC094A"/>
  <w15:chartTrackingRefBased/>
  <w15:docId w15:val="{FE5B40B0-069A-4ADB-861C-78E6049E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65314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2</cp:revision>
  <dcterms:created xsi:type="dcterms:W3CDTF">2024-02-27T14:11:00Z</dcterms:created>
  <dcterms:modified xsi:type="dcterms:W3CDTF">2024-02-27T14:11:00Z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